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CA6023">
        <w:trPr>
          <w:trHeight w:val="808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4427BA69" w14:textId="77777777" w:rsidR="00CA6023" w:rsidRPr="003D689A" w:rsidRDefault="00CA6023" w:rsidP="00CA602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D689A">
              <w:rPr>
                <w:rFonts w:ascii="Times New Roman" w:hAnsi="Times New Roman" w:cs="Times New Roman"/>
                <w:b/>
                <w:bCs/>
              </w:rPr>
              <w:t>ředitel Specializovaného finančního úřadu</w:t>
            </w:r>
          </w:p>
          <w:p w14:paraId="2C855E61" w14:textId="432732EC" w:rsidR="0009753A" w:rsidRPr="00EF375B" w:rsidRDefault="00CA6023" w:rsidP="00CA6023">
            <w:pPr>
              <w:rPr>
                <w:rFonts w:ascii="Times New Roman" w:hAnsi="Times New Roman" w:cs="Times New Roman"/>
              </w:rPr>
            </w:pPr>
            <w:r w:rsidRPr="003D689A">
              <w:rPr>
                <w:rFonts w:ascii="Times New Roman" w:hAnsi="Times New Roman" w:cs="Times New Roman"/>
                <w:b/>
                <w:bCs/>
              </w:rPr>
              <w:t>Specializovaný finanční úřad, nábř. Kpt. Jaroše 1000/7, 170 00 Praha 7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11F68CEF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CA6023" w:rsidRPr="00311C36">
              <w:rPr>
                <w:rFonts w:ascii="Times New Roman" w:hAnsi="Times New Roman" w:cs="Times New Roman"/>
                <w:b/>
              </w:rPr>
              <w:t>400</w:t>
            </w:r>
            <w:r w:rsidR="0034578B">
              <w:rPr>
                <w:rFonts w:ascii="Times New Roman" w:hAnsi="Times New Roman" w:cs="Times New Roman"/>
                <w:b/>
              </w:rPr>
              <w:t>4</w:t>
            </w:r>
            <w:r w:rsidR="00F263C3">
              <w:rPr>
                <w:rFonts w:ascii="Times New Roman" w:hAnsi="Times New Roman" w:cs="Times New Roman"/>
                <w:b/>
              </w:rPr>
              <w:t>33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7D42E261" w:rsidR="0009753A" w:rsidRPr="00CA602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</w:t>
            </w:r>
            <w:r w:rsidRPr="00CA6023">
              <w:rPr>
                <w:rFonts w:ascii="Times New Roman" w:hAnsi="Times New Roman" w:cs="Times New Roman"/>
                <w:b/>
                <w:bCs/>
              </w:rPr>
              <w:t xml:space="preserve">služebním úřadu </w:t>
            </w:r>
            <w:r w:rsidR="00CA6023" w:rsidRPr="00CA6023">
              <w:rPr>
                <w:rFonts w:ascii="Times New Roman" w:hAnsi="Times New Roman" w:cs="Times New Roman"/>
                <w:b/>
                <w:bCs/>
              </w:rPr>
              <w:t>Specializovaný finanční úřad</w:t>
            </w:r>
          </w:p>
          <w:p w14:paraId="1466C273" w14:textId="2718CCE5" w:rsidR="0009753A" w:rsidRPr="00CA602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A6023">
              <w:rPr>
                <w:rFonts w:ascii="Times New Roman" w:hAnsi="Times New Roman" w:cs="Times New Roman"/>
                <w:b/>
                <w:bCs/>
              </w:rPr>
              <w:t>v</w:t>
            </w:r>
            <w:r w:rsidR="00CA6023" w:rsidRPr="00CA6023">
              <w:rPr>
                <w:rFonts w:ascii="Times New Roman" w:hAnsi="Times New Roman" w:cs="Times New Roman"/>
                <w:b/>
                <w:bCs/>
              </w:rPr>
              <w:t> </w:t>
            </w:r>
            <w:r w:rsidRPr="00CA6023">
              <w:rPr>
                <w:rFonts w:ascii="Times New Roman" w:hAnsi="Times New Roman" w:cs="Times New Roman"/>
                <w:b/>
                <w:bCs/>
              </w:rPr>
              <w:t>Sekci</w:t>
            </w:r>
            <w:r w:rsidR="00CA6023" w:rsidRPr="00CA6023">
              <w:rPr>
                <w:rFonts w:ascii="Times New Roman" w:hAnsi="Times New Roman" w:cs="Times New Roman"/>
                <w:b/>
                <w:bCs/>
              </w:rPr>
              <w:t xml:space="preserve"> výkonu daní III</w:t>
            </w:r>
          </w:p>
          <w:p w14:paraId="453E6D39" w14:textId="2A85220B" w:rsidR="0009753A" w:rsidRPr="00CA602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A6023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CA6023" w:rsidRPr="00CA6023">
              <w:rPr>
                <w:rFonts w:ascii="Times New Roman" w:hAnsi="Times New Roman" w:cs="Times New Roman"/>
                <w:b/>
                <w:bCs/>
              </w:rPr>
              <w:t>výkonu daní I</w:t>
            </w:r>
          </w:p>
          <w:p w14:paraId="56380D5E" w14:textId="395CC30E" w:rsidR="0009753A" w:rsidRPr="00CA602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A6023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CA6023" w:rsidRPr="00CA6023">
              <w:rPr>
                <w:rFonts w:ascii="Times New Roman" w:hAnsi="Times New Roman" w:cs="Times New Roman"/>
                <w:b/>
                <w:bCs/>
              </w:rPr>
              <w:t>výkonu daní I</w:t>
            </w:r>
          </w:p>
          <w:p w14:paraId="151CF8C9" w14:textId="0126A3F2" w:rsidR="005C6307" w:rsidRPr="00CA6023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CA6023">
              <w:rPr>
                <w:rFonts w:ascii="Times New Roman" w:hAnsi="Times New Roman" w:cs="Times New Roman"/>
              </w:rPr>
              <w:t xml:space="preserve">s místem výkonu služby </w:t>
            </w:r>
            <w:r w:rsidR="00F92F4C">
              <w:rPr>
                <w:rFonts w:ascii="Times New Roman" w:hAnsi="Times New Roman" w:cs="Times New Roman"/>
                <w:b/>
                <w:bCs/>
              </w:rPr>
              <w:t>Ústí nad Labem</w:t>
            </w:r>
            <w:r w:rsidR="00CA6023" w:rsidRPr="00CA602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254784BF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FF0000"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 w:rsidRPr="00C836C6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7A34DA28" w14:textId="77777777" w:rsidR="00CA6023" w:rsidRDefault="00CA602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 xml:space="preserve">, pokud k tomu nejsou podle zákona povinné (např. na základě práva nahlížení do správního </w:t>
      </w:r>
      <w:r w:rsidR="003B506B">
        <w:rPr>
          <w:rFonts w:ascii="Times New Roman" w:hAnsi="Times New Roman" w:cs="Times New Roman"/>
        </w:rPr>
        <w:lastRenderedPageBreak/>
        <w:t>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C691D" w14:textId="77777777" w:rsidR="000A3346" w:rsidRDefault="000A3346" w:rsidP="00386203">
      <w:pPr>
        <w:spacing w:after="0" w:line="240" w:lineRule="auto"/>
      </w:pPr>
      <w:r>
        <w:separator/>
      </w:r>
    </w:p>
  </w:endnote>
  <w:endnote w:type="continuationSeparator" w:id="0">
    <w:p w14:paraId="3DC7277E" w14:textId="77777777" w:rsidR="000A3346" w:rsidRDefault="000A3346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BE34B" w14:textId="77777777" w:rsidR="000A3346" w:rsidRDefault="000A3346" w:rsidP="00386203">
      <w:pPr>
        <w:spacing w:after="0" w:line="240" w:lineRule="auto"/>
      </w:pPr>
      <w:r>
        <w:separator/>
      </w:r>
    </w:p>
  </w:footnote>
  <w:footnote w:type="continuationSeparator" w:id="0">
    <w:p w14:paraId="57D8395A" w14:textId="77777777" w:rsidR="000A3346" w:rsidRDefault="000A3346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753F4"/>
    <w:rsid w:val="00085494"/>
    <w:rsid w:val="000900DB"/>
    <w:rsid w:val="0009292D"/>
    <w:rsid w:val="0009440F"/>
    <w:rsid w:val="000973CD"/>
    <w:rsid w:val="0009753A"/>
    <w:rsid w:val="000A3346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15B53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1901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0B8F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11C36"/>
    <w:rsid w:val="003208DF"/>
    <w:rsid w:val="0032261F"/>
    <w:rsid w:val="00322ED9"/>
    <w:rsid w:val="00325908"/>
    <w:rsid w:val="00327ADB"/>
    <w:rsid w:val="00327FC8"/>
    <w:rsid w:val="00340F17"/>
    <w:rsid w:val="0034578B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02993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0E3F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1B92"/>
    <w:rsid w:val="007727E6"/>
    <w:rsid w:val="00773538"/>
    <w:rsid w:val="007737C8"/>
    <w:rsid w:val="00795730"/>
    <w:rsid w:val="00795A22"/>
    <w:rsid w:val="00797A33"/>
    <w:rsid w:val="007A211E"/>
    <w:rsid w:val="007A2835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0AF1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418EB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26E24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59B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00142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62BD4"/>
    <w:rsid w:val="00C7625B"/>
    <w:rsid w:val="00C836C6"/>
    <w:rsid w:val="00C85A28"/>
    <w:rsid w:val="00C86E1F"/>
    <w:rsid w:val="00C875CA"/>
    <w:rsid w:val="00C9289A"/>
    <w:rsid w:val="00CA6023"/>
    <w:rsid w:val="00CB2D41"/>
    <w:rsid w:val="00CB2D8C"/>
    <w:rsid w:val="00CB5242"/>
    <w:rsid w:val="00CC05E0"/>
    <w:rsid w:val="00CC1101"/>
    <w:rsid w:val="00CC4038"/>
    <w:rsid w:val="00CC44A5"/>
    <w:rsid w:val="00CC5F8C"/>
    <w:rsid w:val="00CD3F33"/>
    <w:rsid w:val="00CE3450"/>
    <w:rsid w:val="00D004E3"/>
    <w:rsid w:val="00D060F5"/>
    <w:rsid w:val="00D06EFF"/>
    <w:rsid w:val="00D1135F"/>
    <w:rsid w:val="00D11AFF"/>
    <w:rsid w:val="00D11E4D"/>
    <w:rsid w:val="00D120A8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41FE5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C3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2F4C"/>
    <w:rsid w:val="00F95305"/>
    <w:rsid w:val="00F954DE"/>
    <w:rsid w:val="00F96019"/>
    <w:rsid w:val="00F96377"/>
    <w:rsid w:val="00FA15D8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709</Words>
  <Characters>4188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Hačecká Aneta Ing. (SFÚ)</cp:lastModifiedBy>
  <cp:revision>156</cp:revision>
  <dcterms:created xsi:type="dcterms:W3CDTF">2023-01-19T10:08:00Z</dcterms:created>
  <dcterms:modified xsi:type="dcterms:W3CDTF">2026-07-09T04:44:00Z</dcterms:modified>
</cp:coreProperties>
</file>